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99"/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lang w:eastAsia="de-DE"/>
        </w:rPr>
        <w:t>Schule am Ginkobaum</w:t>
      </w:r>
      <w:r>
        <w:rPr>
          <w:rFonts w:ascii="Arial" w:hAnsi="Arial" w:cs="Arial"/>
          <w:b/>
          <w:bCs/>
          <w:sz w:val="36"/>
        </w:rPr>
        <w:t xml:space="preserve">  -  Schuljahr 2024/25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99"/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Vorplanung Jahreskalender 1. Halbjahr  (Stand 27.09.2024)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1538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563"/>
        <w:gridCol w:w="11769"/>
        <w:gridCol w:w="2126"/>
      </w:tblGrid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sz w:val="12"/>
                <w:szCs w:val="12"/>
              </w:rPr>
              <w:t>U-Woche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Oktober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Verantwortliche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9.10.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6.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>
            <w:pPr>
              <w:pStyle w:val="Listenabsatz"/>
              <w:numPr>
                <w:ilvl w:val="0"/>
                <w:numId w:val="23"/>
              </w:numPr>
              <w:ind w:hanging="3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Elterncafé Kl. 1 - 3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Förderverein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11.10.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6.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pStyle w:val="Listenabsatz"/>
              <w:numPr>
                <w:ilvl w:val="0"/>
                <w:numId w:val="38"/>
              </w:numPr>
              <w:ind w:left="360" w:hanging="3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Crosslauf im Landschaftspark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FK-Sport, alle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07.10.</w:t>
            </w:r>
          </w:p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bis</w:t>
            </w:r>
          </w:p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18.10.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7./8.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0"/>
                <w:numId w:val="23"/>
              </w:numPr>
              <w:ind w:hanging="3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Anmeldezeitraum für das Schuljahr 2025/26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Fr. Müller-Finger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14.10. - 18.10.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7.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0"/>
                <w:numId w:val="23"/>
              </w:numPr>
              <w:ind w:hanging="3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Zu Fuß zur Schule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alle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16.10. / 17.10.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7.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0"/>
                <w:numId w:val="23"/>
              </w:numPr>
              <w:ind w:hanging="357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Prozessbegleitende Lernentwicklungsgespräche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alle</w:t>
            </w:r>
          </w:p>
        </w:tc>
      </w:tr>
      <w:tr>
        <w:trPr>
          <w:trHeight w:val="49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21.10. bis</w:t>
            </w:r>
          </w:p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02.11.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numPr>
                <w:ilvl w:val="0"/>
                <w:numId w:val="23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Herbstferien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1542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567"/>
        <w:gridCol w:w="11759"/>
        <w:gridCol w:w="2175"/>
      </w:tblGrid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sz w:val="12"/>
                <w:szCs w:val="12"/>
              </w:rPr>
              <w:t>U-Woche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Verantwortliche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12.11.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9.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pStyle w:val="Listenabsatz"/>
              <w:numPr>
                <w:ilvl w:val="0"/>
                <w:numId w:val="23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Personalversammlung Erzieher und Lehrer - Zeit 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13.11.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pStyle w:val="Listenabsatz"/>
              <w:numPr>
                <w:ilvl w:val="0"/>
                <w:numId w:val="23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Lampionumzug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Hr. Burgemeister u ?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 - 22.11.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10.</w:t>
            </w: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Fotograf Kl. 2 bis 6  (Plan folgt)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Fr. Ramm, Fr. Oschinske</w:t>
            </w:r>
          </w:p>
        </w:tc>
      </w:tr>
      <w:t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27.11.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7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Weihnachtsbasteln für alle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Alle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751"/>
        <w:gridCol w:w="11747"/>
        <w:gridCol w:w="2130"/>
      </w:tblGrid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sz w:val="12"/>
                <w:szCs w:val="12"/>
              </w:rPr>
              <w:t>U-Woche</w:t>
            </w:r>
          </w:p>
        </w:tc>
        <w:tc>
          <w:tcPr>
            <w:tcW w:w="1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Dezember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Verantwortliche</w:t>
            </w:r>
          </w:p>
        </w:tc>
      </w:tr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frei wählbarer Wandertag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9. - 20.12.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30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zahnärztliche Vorsorgeuntersuchung (Plan folgt)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Fr. Oschinske</w:t>
            </w:r>
          </w:p>
        </w:tc>
      </w:tr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22.12. bis</w:t>
            </w:r>
          </w:p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01.01.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Listenabsatz"/>
              <w:numPr>
                <w:ilvl w:val="0"/>
                <w:numId w:val="25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Weihnachtsferien</w:t>
            </w:r>
          </w:p>
          <w:p>
            <w:pPr>
              <w:pStyle w:val="Listenabsatz"/>
              <w:numPr>
                <w:ilvl w:val="0"/>
                <w:numId w:val="25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highlight w:val="green"/>
                <w:shd w:val="clear" w:color="auto" w:fill="0070C0"/>
              </w:rPr>
              <w:t>23.12. bis 01.01.25  Schließzeit Hort</w:t>
            </w:r>
            <w:r>
              <w:rPr>
                <w:rFonts w:ascii="Arial" w:eastAsia="Arial Unicode MS" w:hAnsi="Arial" w:cs="Arial"/>
                <w:sz w:val="18"/>
                <w:szCs w:val="18"/>
                <w:shd w:val="clear" w:color="auto" w:fil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snapToGrid w:val="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ascii="Arial" w:hAnsi="Arial" w:cs="Arial"/>
          <w:b/>
          <w:sz w:val="18"/>
          <w:szCs w:val="18"/>
        </w:rPr>
      </w:pPr>
    </w:p>
    <w:p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95"/>
        <w:gridCol w:w="11803"/>
        <w:gridCol w:w="2130"/>
      </w:tblGrid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sz w:val="12"/>
                <w:szCs w:val="12"/>
              </w:rPr>
              <w:t>U-Woche</w:t>
            </w:r>
          </w:p>
        </w:tc>
        <w:tc>
          <w:tcPr>
            <w:tcW w:w="1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Januar 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Verantwortliche</w:t>
            </w:r>
          </w:p>
        </w:tc>
      </w:tr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31.01.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19.</w:t>
            </w:r>
          </w:p>
        </w:tc>
        <w:tc>
          <w:tcPr>
            <w:tcW w:w="1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3. Stunde Zeugnisausgabe, danach Unterrichtsschluss für alle (Klassenlehrer/innen-Unterricht)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>
            <w:pPr>
              <w:rPr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Klassenleiter/innen</w:t>
            </w:r>
          </w:p>
        </w:tc>
      </w:tr>
      <w:t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03.02. bis</w:t>
            </w:r>
          </w:p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08.02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Winterferien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  <w:lang w:eastAsia="de-DE"/>
        </w:rPr>
      </w:pPr>
    </w:p>
    <w:sectPr>
      <w:headerReference w:type="default" r:id="rId8"/>
      <w:footerReference w:type="default" r:id="rId9"/>
      <w:pgSz w:w="16838" w:h="11906" w:orient="landscape"/>
      <w:pgMar w:top="567" w:right="851" w:bottom="851" w:left="709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  <w:p>
    <w:pPr>
      <w:pStyle w:val="Fuzeile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8130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1.9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" stroked="f">
              <v:fill opacity="0"/>
              <v:textbox inset="0,0,0,0">
                <w:txbxContent>
                  <w:p>
                    <w:pPr>
                      <w:pStyle w:val="Kopfzeile"/>
                      <w:rPr>
                        <w:rFonts w:ascii="Arial" w:hAnsi="Arial" w:cs="Arial"/>
                      </w:rPr>
                    </w:pPr>
                    <w:r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</w:rPr>
                      <w:instrText xml:space="preserve"> PAGE \* ARABIC </w:instrText>
                    </w:r>
                    <w:r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-219"/>
        </w:tabs>
        <w:ind w:left="21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8"/>
        <w:szCs w:val="28"/>
      </w:r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1F"/>
    <w:multiLevelType w:val="singleLevel"/>
    <w:tmpl w:val="0000001F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00000024"/>
    <w:multiLevelType w:val="singleLevel"/>
    <w:tmpl w:val="00000024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6"/>
    <w:multiLevelType w:val="singleLevel"/>
    <w:tmpl w:val="00000026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7"/>
    <w:multiLevelType w:val="singleLevel"/>
    <w:tmpl w:val="00000027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28"/>
    <w:multiLevelType w:val="singleLevel"/>
    <w:tmpl w:val="00000028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40" w15:restartNumberingAfterBreak="0">
    <w:nsid w:val="066160CB"/>
    <w:multiLevelType w:val="hybridMultilevel"/>
    <w:tmpl w:val="C5304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08C819D0"/>
    <w:multiLevelType w:val="hybridMultilevel"/>
    <w:tmpl w:val="FA0A1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8EA3127"/>
    <w:multiLevelType w:val="hybridMultilevel"/>
    <w:tmpl w:val="D220B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DB426F"/>
    <w:multiLevelType w:val="hybridMultilevel"/>
    <w:tmpl w:val="2A2EB2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7FC4B61"/>
    <w:multiLevelType w:val="hybridMultilevel"/>
    <w:tmpl w:val="21CAB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9A592F"/>
    <w:multiLevelType w:val="hybridMultilevel"/>
    <w:tmpl w:val="1B68EA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D8590E"/>
    <w:multiLevelType w:val="hybridMultilevel"/>
    <w:tmpl w:val="72EA18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C1C2578"/>
    <w:multiLevelType w:val="hybridMultilevel"/>
    <w:tmpl w:val="189C7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073135E"/>
    <w:multiLevelType w:val="hybridMultilevel"/>
    <w:tmpl w:val="1E02A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662ADD"/>
    <w:multiLevelType w:val="hybridMultilevel"/>
    <w:tmpl w:val="4AAE70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A3530E"/>
    <w:multiLevelType w:val="hybridMultilevel"/>
    <w:tmpl w:val="D8E45B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3C041B"/>
    <w:multiLevelType w:val="hybridMultilevel"/>
    <w:tmpl w:val="42ECEA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 w15:restartNumberingAfterBreak="0">
    <w:nsid w:val="6ABE5320"/>
    <w:multiLevelType w:val="hybridMultilevel"/>
    <w:tmpl w:val="9EC80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B3E7426"/>
    <w:multiLevelType w:val="hybridMultilevel"/>
    <w:tmpl w:val="53F2D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6A58F3"/>
    <w:multiLevelType w:val="hybridMultilevel"/>
    <w:tmpl w:val="A986FF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6E17CD"/>
    <w:multiLevelType w:val="hybridMultilevel"/>
    <w:tmpl w:val="50BA68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8790649"/>
    <w:multiLevelType w:val="hybridMultilevel"/>
    <w:tmpl w:val="A8682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573F7B"/>
    <w:multiLevelType w:val="hybridMultilevel"/>
    <w:tmpl w:val="2A742788"/>
    <w:lvl w:ilvl="0" w:tplc="22661E2E">
      <w:start w:val="17"/>
      <w:numFmt w:val="bullet"/>
      <w:lvlText w:val="-"/>
      <w:lvlJc w:val="left"/>
      <w:pPr>
        <w:ind w:left="40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24"/>
  </w:num>
  <w:num w:numId="13">
    <w:abstractNumId w:val="25"/>
  </w:num>
  <w:num w:numId="14">
    <w:abstractNumId w:val="26"/>
  </w:num>
  <w:num w:numId="15">
    <w:abstractNumId w:val="28"/>
  </w:num>
  <w:num w:numId="16">
    <w:abstractNumId w:val="29"/>
  </w:num>
  <w:num w:numId="17">
    <w:abstractNumId w:val="30"/>
  </w:num>
  <w:num w:numId="18">
    <w:abstractNumId w:val="32"/>
  </w:num>
  <w:num w:numId="19">
    <w:abstractNumId w:val="35"/>
  </w:num>
  <w:num w:numId="20">
    <w:abstractNumId w:val="37"/>
  </w:num>
  <w:num w:numId="21">
    <w:abstractNumId w:val="39"/>
  </w:num>
  <w:num w:numId="22">
    <w:abstractNumId w:val="43"/>
  </w:num>
  <w:num w:numId="23">
    <w:abstractNumId w:val="46"/>
  </w:num>
  <w:num w:numId="24">
    <w:abstractNumId w:val="54"/>
  </w:num>
  <w:num w:numId="25">
    <w:abstractNumId w:val="55"/>
  </w:num>
  <w:num w:numId="26">
    <w:abstractNumId w:val="42"/>
  </w:num>
  <w:num w:numId="27">
    <w:abstractNumId w:val="52"/>
  </w:num>
  <w:num w:numId="28">
    <w:abstractNumId w:val="51"/>
  </w:num>
  <w:num w:numId="29">
    <w:abstractNumId w:val="50"/>
  </w:num>
  <w:num w:numId="30">
    <w:abstractNumId w:val="40"/>
  </w:num>
  <w:num w:numId="31">
    <w:abstractNumId w:val="48"/>
  </w:num>
  <w:num w:numId="32">
    <w:abstractNumId w:val="45"/>
  </w:num>
  <w:num w:numId="33">
    <w:abstractNumId w:val="49"/>
  </w:num>
  <w:num w:numId="34">
    <w:abstractNumId w:val="53"/>
  </w:num>
  <w:num w:numId="35">
    <w:abstractNumId w:val="56"/>
  </w:num>
  <w:num w:numId="36">
    <w:abstractNumId w:val="47"/>
  </w:num>
  <w:num w:numId="37">
    <w:abstractNumId w:val="55"/>
  </w:num>
  <w:num w:numId="38">
    <w:abstractNumId w:val="44"/>
  </w:num>
  <w:num w:numId="39">
    <w:abstractNumId w:val="57"/>
  </w:num>
  <w:num w:numId="40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75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3"/>
    <o:shapelayout v:ext="edit">
      <o:idmap v:ext="edit" data="1"/>
    </o:shapelayout>
  </w:shapeDefaults>
  <w:doNotEmbedSmartTags/>
  <w:decimalSymbol w:val=","/>
  <w:listSeparator w:val=";"/>
  <w15:docId w15:val="{4E1B0A74-8975-476A-B301-6E0A6D8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162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  <w:lang w:val="it-IT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eastAsia="Arial Unicode MS" w:hAnsi="Symbol" w:cs="Symbol" w:hint="default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eastAsia="Arial Unicode MS" w:hAnsi="Symbol" w:cs="Symbo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  <w:sz w:val="16"/>
      <w:szCs w:val="16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sz w:val="28"/>
      <w:szCs w:val="28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eastAsia="Arial Unicode MS" w:hAnsi="Symbol" w:cs="Symbol" w:hint="default"/>
      <w:sz w:val="20"/>
      <w:szCs w:val="2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Arial Unicode MS" w:hAnsi="Symbol" w:cs="Symbol" w:hint="default"/>
      <w:sz w:val="20"/>
      <w:szCs w:val="20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labelinhalt">
    <w:name w:val="labelinhalt"/>
    <w:basedOn w:val="Absatz-Standardschriftart1"/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Untertitel"/>
    <w:pPr>
      <w:jc w:val="center"/>
    </w:pPr>
    <w:rPr>
      <w:b/>
      <w:bCs/>
      <w:sz w:val="40"/>
      <w:u w:val="single"/>
    </w:rPr>
  </w:style>
  <w:style w:type="paragraph" w:styleId="Textkrper">
    <w:name w:val="Body Text"/>
    <w:basedOn w:val="Standard"/>
    <w:pPr>
      <w:tabs>
        <w:tab w:val="left" w:pos="1620"/>
        <w:tab w:val="left" w:pos="4860"/>
        <w:tab w:val="left" w:pos="7740"/>
      </w:tabs>
    </w:pPr>
    <w:rPr>
      <w:rFonts w:ascii="Arial" w:hAnsi="Arial" w:cs="Arial"/>
      <w:sz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Untertitel">
    <w:name w:val="Subtitle"/>
    <w:basedOn w:val="Standard"/>
    <w:next w:val="Textkrper"/>
    <w:qFormat/>
    <w:pPr>
      <w:spacing w:after="60"/>
      <w:jc w:val="center"/>
    </w:pPr>
    <w:rPr>
      <w:rFonts w:ascii="Arial" w:hAnsi="Arial" w:cs="Arial"/>
    </w:rPr>
  </w:style>
  <w:style w:type="paragraph" w:styleId="Textkrper-Zeileneinzug">
    <w:name w:val="Body Text Indent"/>
    <w:basedOn w:val="Standard"/>
    <w:pPr>
      <w:tabs>
        <w:tab w:val="left" w:pos="1620"/>
      </w:tabs>
      <w:spacing w:line="360" w:lineRule="auto"/>
      <w:ind w:left="708" w:hanging="708"/>
    </w:pPr>
    <w:rPr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25">
    <w:name w:val="xl25"/>
    <w:basedOn w:val="Standard"/>
    <w:pPr>
      <w:spacing w:before="280" w:after="280"/>
    </w:pPr>
    <w:rPr>
      <w:rFonts w:ascii="Arial" w:eastAsia="Arial Unicode MS" w:hAnsi="Arial" w:cs="Arial"/>
      <w:b/>
      <w:bCs/>
      <w:sz w:val="32"/>
      <w:szCs w:val="32"/>
      <w:u w:val="single"/>
    </w:rPr>
  </w:style>
  <w:style w:type="paragraph" w:customStyle="1" w:styleId="xl26">
    <w:name w:val="xl26"/>
    <w:basedOn w:val="Standard"/>
    <w:pPr>
      <w:spacing w:before="280" w:after="280"/>
    </w:pPr>
    <w:rPr>
      <w:rFonts w:ascii="Arial" w:eastAsia="Arial Unicode MS" w:hAnsi="Arial" w:cs="Arial"/>
      <w:sz w:val="32"/>
      <w:szCs w:val="32"/>
    </w:rPr>
  </w:style>
  <w:style w:type="paragraph" w:customStyle="1" w:styleId="xl27">
    <w:name w:val="xl27"/>
    <w:basedOn w:val="Standard"/>
    <w:pPr>
      <w:spacing w:before="280" w:after="280"/>
    </w:pPr>
    <w:rPr>
      <w:rFonts w:ascii="Arial" w:eastAsia="Arial Unicode MS" w:hAnsi="Arial" w:cs="Arial"/>
      <w:sz w:val="28"/>
      <w:szCs w:val="28"/>
    </w:rPr>
  </w:style>
  <w:style w:type="paragraph" w:customStyle="1" w:styleId="xl28">
    <w:name w:val="xl28"/>
    <w:basedOn w:val="Standard"/>
    <w:pPr>
      <w:spacing w:before="280" w:after="280"/>
    </w:pPr>
    <w:rPr>
      <w:rFonts w:ascii="Arial" w:eastAsia="Arial Unicode MS" w:hAnsi="Arial" w:cs="Arial"/>
      <w:b/>
      <w:bCs/>
      <w:sz w:val="32"/>
      <w:szCs w:val="32"/>
      <w:u w:val="single"/>
    </w:rPr>
  </w:style>
  <w:style w:type="paragraph" w:customStyle="1" w:styleId="xl29">
    <w:name w:val="xl29"/>
    <w:basedOn w:val="Standard"/>
    <w:pPr>
      <w:spacing w:before="280" w:after="280"/>
    </w:pPr>
    <w:rPr>
      <w:rFonts w:ascii="Arial" w:eastAsia="Arial Unicode MS" w:hAnsi="Arial" w:cs="Arial"/>
      <w:sz w:val="32"/>
      <w:szCs w:val="32"/>
    </w:rPr>
  </w:style>
  <w:style w:type="paragraph" w:customStyle="1" w:styleId="xl30">
    <w:name w:val="xl30"/>
    <w:basedOn w:val="Standard"/>
    <w:pPr>
      <w:spacing w:before="280" w:after="280"/>
    </w:pPr>
    <w:rPr>
      <w:rFonts w:ascii="Arial" w:eastAsia="Arial Unicode MS" w:hAnsi="Arial" w:cs="Arial"/>
      <w:sz w:val="28"/>
      <w:szCs w:val="28"/>
      <w:u w:val="single"/>
    </w:rPr>
  </w:style>
  <w:style w:type="paragraph" w:customStyle="1" w:styleId="xl31">
    <w:name w:val="xl31"/>
    <w:basedOn w:val="Standard"/>
    <w:pPr>
      <w:spacing w:before="280" w:after="280"/>
    </w:pPr>
    <w:rPr>
      <w:rFonts w:ascii="Arial" w:eastAsia="Arial Unicode MS" w:hAnsi="Arial" w:cs="Arial"/>
      <w:b/>
      <w:bCs/>
      <w:sz w:val="32"/>
      <w:szCs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rPr>
      <w:sz w:val="56"/>
      <w:szCs w:val="5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55EE-6DBE-4941-8AE1-AB80C226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Veranstaltungskalender 2009</vt:lpstr>
    </vt:vector>
  </TitlesOfParts>
  <Company>SenBJW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Veranstaltungskalender 2009</dc:title>
  <dc:creator>Peter Rodach</dc:creator>
  <cp:lastModifiedBy>Lisa-Marie Henjes</cp:lastModifiedBy>
  <cp:revision>2</cp:revision>
  <cp:lastPrinted>2021-09-09T08:37:00Z</cp:lastPrinted>
  <dcterms:created xsi:type="dcterms:W3CDTF">2024-12-02T10:58:00Z</dcterms:created>
  <dcterms:modified xsi:type="dcterms:W3CDTF">2024-12-02T10:58:00Z</dcterms:modified>
</cp:coreProperties>
</file>